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9F" w:rsidRDefault="0010779F" w:rsidP="0010779F">
      <w:pPr>
        <w:ind w:firstLine="5760"/>
      </w:pPr>
      <w:bookmarkStart w:id="0" w:name="_GoBack"/>
      <w:bookmarkEnd w:id="0"/>
    </w:p>
    <w:p w:rsidR="00D63662" w:rsidRPr="00D63662" w:rsidRDefault="00D63662" w:rsidP="00D63662">
      <w:pPr>
        <w:ind w:left="2592" w:firstLine="1296"/>
        <w:jc w:val="center"/>
        <w:rPr>
          <w:rFonts w:eastAsia="Calibri"/>
          <w:szCs w:val="24"/>
        </w:rPr>
      </w:pPr>
      <w:r>
        <w:rPr>
          <w:rFonts w:eastAsia="Calibri"/>
          <w:szCs w:val="24"/>
        </w:rPr>
        <w:t xml:space="preserve">   </w:t>
      </w:r>
      <w:r w:rsidRPr="00D63662">
        <w:rPr>
          <w:rFonts w:eastAsia="Calibri"/>
          <w:szCs w:val="24"/>
        </w:rPr>
        <w:t>PATVIRTINTA</w:t>
      </w:r>
    </w:p>
    <w:p w:rsidR="00D63662" w:rsidRPr="00D63662" w:rsidRDefault="00D63662" w:rsidP="00D63662">
      <w:pPr>
        <w:ind w:left="5184"/>
        <w:rPr>
          <w:rFonts w:eastAsia="Calibri"/>
          <w:szCs w:val="24"/>
        </w:rPr>
      </w:pPr>
      <w:r w:rsidRPr="00D63662">
        <w:rPr>
          <w:rFonts w:eastAsia="Calibri"/>
          <w:szCs w:val="24"/>
        </w:rPr>
        <w:t xml:space="preserve">              Ukmergės Antano Smetonos  </w:t>
      </w:r>
    </w:p>
    <w:p w:rsidR="00D63662" w:rsidRPr="00D63662" w:rsidRDefault="00D63662" w:rsidP="00D63662">
      <w:pPr>
        <w:ind w:left="5184"/>
        <w:rPr>
          <w:rFonts w:eastAsia="Calibri"/>
          <w:szCs w:val="24"/>
        </w:rPr>
      </w:pPr>
      <w:r w:rsidRPr="00D63662">
        <w:rPr>
          <w:rFonts w:eastAsia="Calibri"/>
          <w:szCs w:val="24"/>
        </w:rPr>
        <w:t xml:space="preserve">              gimnazijos direktoriaus</w:t>
      </w:r>
    </w:p>
    <w:p w:rsidR="00D63662" w:rsidRPr="00D63662" w:rsidRDefault="00D63662" w:rsidP="00D63662">
      <w:pPr>
        <w:ind w:left="5184"/>
        <w:jc w:val="center"/>
        <w:rPr>
          <w:rFonts w:eastAsia="Calibri"/>
          <w:szCs w:val="24"/>
        </w:rPr>
      </w:pPr>
      <w:r>
        <w:rPr>
          <w:rFonts w:eastAsia="Calibri"/>
          <w:szCs w:val="24"/>
        </w:rPr>
        <w:t xml:space="preserve">  </w:t>
      </w:r>
      <w:r w:rsidRPr="00D63662">
        <w:rPr>
          <w:rFonts w:eastAsia="Calibri"/>
          <w:szCs w:val="24"/>
        </w:rPr>
        <w:t>2016 m. spalio 18 d. įsakymu</w:t>
      </w:r>
    </w:p>
    <w:p w:rsidR="00D63662" w:rsidRPr="00D63662" w:rsidRDefault="00D63662" w:rsidP="00D63662">
      <w:pPr>
        <w:ind w:left="5184"/>
        <w:rPr>
          <w:rFonts w:eastAsia="Calibri"/>
          <w:szCs w:val="24"/>
        </w:rPr>
      </w:pPr>
      <w:r w:rsidRPr="00D63662">
        <w:rPr>
          <w:rFonts w:eastAsia="Calibri"/>
          <w:szCs w:val="24"/>
        </w:rPr>
        <w:t xml:space="preserve">              Nr. V1-135</w:t>
      </w:r>
    </w:p>
    <w:p w:rsidR="0010779F" w:rsidRDefault="0010779F" w:rsidP="0010779F"/>
    <w:p w:rsidR="0010779F" w:rsidRDefault="0010779F" w:rsidP="0010779F">
      <w:pPr>
        <w:jc w:val="center"/>
        <w:rPr>
          <w:b/>
        </w:rPr>
      </w:pPr>
    </w:p>
    <w:p w:rsidR="00D63662" w:rsidRDefault="00D63662" w:rsidP="0010779F">
      <w:pPr>
        <w:jc w:val="center"/>
        <w:rPr>
          <w:b/>
        </w:rPr>
      </w:pPr>
    </w:p>
    <w:p w:rsidR="00D63662" w:rsidRDefault="00D63662" w:rsidP="0010779F">
      <w:pPr>
        <w:jc w:val="center"/>
        <w:rPr>
          <w:b/>
        </w:rPr>
      </w:pPr>
    </w:p>
    <w:p w:rsidR="0010779F" w:rsidRDefault="0010779F" w:rsidP="0010779F">
      <w:pPr>
        <w:jc w:val="center"/>
        <w:rPr>
          <w:b/>
        </w:rPr>
      </w:pPr>
      <w:r>
        <w:rPr>
          <w:b/>
        </w:rPr>
        <w:t xml:space="preserve">UKMERGĖS ANTANO SMETONOS GIMNAZIJOS SVEIKATOS PRIEŽIŪROS ORGANIZAVIMO </w:t>
      </w:r>
      <w:r w:rsidR="000770D3">
        <w:rPr>
          <w:b/>
        </w:rPr>
        <w:t>GIMNAZIJOJE</w:t>
      </w:r>
      <w:r>
        <w:rPr>
          <w:b/>
        </w:rPr>
        <w:t xml:space="preserve"> TVARKOS APRAŠAS</w:t>
      </w:r>
    </w:p>
    <w:p w:rsidR="0010779F" w:rsidRDefault="0010779F" w:rsidP="0010779F"/>
    <w:p w:rsidR="0010779F" w:rsidRDefault="0010779F" w:rsidP="0010779F">
      <w:pPr>
        <w:jc w:val="center"/>
        <w:rPr>
          <w:b/>
        </w:rPr>
      </w:pPr>
      <w:r>
        <w:rPr>
          <w:b/>
        </w:rPr>
        <w:t xml:space="preserve">I SKYRIUS </w:t>
      </w:r>
    </w:p>
    <w:p w:rsidR="0010779F" w:rsidRDefault="0010779F" w:rsidP="0010779F">
      <w:pPr>
        <w:jc w:val="center"/>
        <w:rPr>
          <w:b/>
        </w:rPr>
      </w:pPr>
      <w:r>
        <w:rPr>
          <w:b/>
        </w:rPr>
        <w:t>BENDROSIOS NUOSTATOS</w:t>
      </w:r>
    </w:p>
    <w:p w:rsidR="0010779F" w:rsidRDefault="0010779F" w:rsidP="0010779F"/>
    <w:p w:rsidR="0010779F" w:rsidRDefault="0010779F" w:rsidP="0010779F">
      <w:pPr>
        <w:ind w:firstLine="680"/>
        <w:jc w:val="both"/>
      </w:pPr>
      <w:r>
        <w:t xml:space="preserve">1. Ukmergės Antano Smetonos gimnazijos sveikatos priežiūros organizavimo tvarkos aprašas (toliau – Aprašas) nustato visuomenės sveikatos priežiūros Antano Smetonos gimnazijoje (toliau – </w:t>
      </w:r>
      <w:r w:rsidR="006A626C">
        <w:t>Gimnazija</w:t>
      </w:r>
      <w:r>
        <w:t>) tikslą, uždavinius, organizavimo tvarką</w:t>
      </w:r>
      <w:r w:rsidR="006945B7">
        <w:t>.</w:t>
      </w:r>
      <w:r>
        <w:t xml:space="preserve"> </w:t>
      </w:r>
    </w:p>
    <w:p w:rsidR="0010779F" w:rsidRDefault="0010779F" w:rsidP="0010779F">
      <w:pPr>
        <w:ind w:firstLine="680"/>
        <w:jc w:val="both"/>
      </w:pPr>
      <w:r>
        <w:t xml:space="preserve">2. </w:t>
      </w:r>
      <w:r w:rsidR="00166186">
        <w:t>S</w:t>
      </w:r>
      <w:r>
        <w:t xml:space="preserve">veikatos priežiūros </w:t>
      </w:r>
      <w:r w:rsidR="006A626C">
        <w:t>Gimnazijoje</w:t>
      </w:r>
      <w:r>
        <w:t xml:space="preserve"> tikslas – saugoti ir stiprinti mokinių sveikatą, aktyviai bendradarbiaujant su jų tėvais (globėjais, rūpintojais).</w:t>
      </w:r>
    </w:p>
    <w:p w:rsidR="0010779F" w:rsidRDefault="0010779F" w:rsidP="0010779F">
      <w:pPr>
        <w:ind w:firstLine="680"/>
        <w:jc w:val="both"/>
      </w:pPr>
      <w:r>
        <w:t xml:space="preserve">3. </w:t>
      </w:r>
      <w:r w:rsidR="009C252B">
        <w:t>S</w:t>
      </w:r>
      <w:r>
        <w:t xml:space="preserve">veikatos priežiūros </w:t>
      </w:r>
      <w:r w:rsidR="006A626C">
        <w:t>Gimnazijoj</w:t>
      </w:r>
      <w:r>
        <w:t>e uždaviniai:</w:t>
      </w:r>
    </w:p>
    <w:p w:rsidR="0010779F" w:rsidRDefault="0010779F" w:rsidP="0010779F">
      <w:pPr>
        <w:ind w:firstLine="680"/>
        <w:jc w:val="both"/>
      </w:pPr>
      <w:r>
        <w:t>3.1. vykdyti mokinių sveikatos būklės stebėseną;</w:t>
      </w:r>
    </w:p>
    <w:p w:rsidR="0010779F" w:rsidRDefault="0010779F" w:rsidP="0010779F">
      <w:pPr>
        <w:ind w:firstLine="680"/>
        <w:jc w:val="both"/>
      </w:pPr>
      <w:r>
        <w:t>3.2. ugdyti mokinių sveikos gyvensenos įgūdžius;</w:t>
      </w:r>
    </w:p>
    <w:p w:rsidR="0010779F" w:rsidRDefault="0010779F" w:rsidP="0010779F">
      <w:pPr>
        <w:ind w:firstLine="680"/>
        <w:jc w:val="both"/>
      </w:pPr>
      <w:r>
        <w:t xml:space="preserve">3.3. vykdyti visuomenės sveikatos rizikos veiksnių stebėseną ir prevenciją </w:t>
      </w:r>
      <w:r w:rsidR="006A626C">
        <w:t>Gimnazijoje</w:t>
      </w:r>
      <w:r>
        <w:t>.</w:t>
      </w:r>
    </w:p>
    <w:p w:rsidR="0010779F" w:rsidRDefault="0010779F" w:rsidP="0010779F">
      <w:pPr>
        <w:suppressAutoHyphens/>
        <w:ind w:firstLine="680"/>
        <w:jc w:val="both"/>
        <w:rPr>
          <w:color w:val="000000"/>
          <w:szCs w:val="24"/>
          <w:lang w:eastAsia="lt-LT"/>
        </w:rPr>
      </w:pPr>
      <w:r>
        <w:rPr>
          <w:color w:val="000000"/>
          <w:szCs w:val="28"/>
          <w:lang w:eastAsia="lt-LT"/>
        </w:rPr>
        <w:t xml:space="preserve">4. </w:t>
      </w:r>
      <w:r w:rsidR="002A53DB">
        <w:rPr>
          <w:color w:val="000000"/>
          <w:szCs w:val="28"/>
          <w:lang w:eastAsia="lt-LT"/>
        </w:rPr>
        <w:t>Sv</w:t>
      </w:r>
      <w:r>
        <w:rPr>
          <w:color w:val="000000"/>
          <w:szCs w:val="28"/>
          <w:lang w:eastAsia="lt-LT"/>
        </w:rPr>
        <w:t xml:space="preserve">eikatos priežiūrą </w:t>
      </w:r>
      <w:r w:rsidR="006A626C">
        <w:rPr>
          <w:color w:val="000000"/>
          <w:lang w:eastAsia="lt-LT"/>
        </w:rPr>
        <w:t xml:space="preserve">mokiniams </w:t>
      </w:r>
      <w:r>
        <w:rPr>
          <w:color w:val="000000"/>
          <w:lang w:eastAsia="lt-LT"/>
        </w:rPr>
        <w:t xml:space="preserve">vykdo </w:t>
      </w:r>
      <w:r>
        <w:rPr>
          <w:color w:val="000000"/>
          <w:szCs w:val="28"/>
          <w:lang w:eastAsia="lt-LT"/>
        </w:rPr>
        <w:t xml:space="preserve">savivaldybės visuomenės sveikatos priežiūros biudžetinė įstaiga – </w:t>
      </w:r>
      <w:r w:rsidR="002A53DB">
        <w:rPr>
          <w:color w:val="000000"/>
          <w:szCs w:val="28"/>
          <w:lang w:eastAsia="lt-LT"/>
        </w:rPr>
        <w:t xml:space="preserve">Ukmergės rajono </w:t>
      </w:r>
      <w:r>
        <w:rPr>
          <w:color w:val="000000"/>
          <w:szCs w:val="28"/>
          <w:lang w:eastAsia="lt-LT"/>
        </w:rPr>
        <w:t>savivaldybės visuomenės sveikatos biuras (toliau – Biuras), teikiantis visuomenės sveikatos priežiūros paslaugas pagal savivaldyb</w:t>
      </w:r>
      <w:r w:rsidR="00897135">
        <w:rPr>
          <w:color w:val="000000"/>
          <w:szCs w:val="28"/>
          <w:lang w:eastAsia="lt-LT"/>
        </w:rPr>
        <w:t>ės</w:t>
      </w:r>
      <w:r>
        <w:rPr>
          <w:color w:val="000000"/>
          <w:szCs w:val="28"/>
          <w:lang w:eastAsia="lt-LT"/>
        </w:rPr>
        <w:t xml:space="preserve"> bendradarbiavimo sutartį.</w:t>
      </w:r>
    </w:p>
    <w:p w:rsidR="0010779F" w:rsidRDefault="0010779F" w:rsidP="0010779F">
      <w:pPr>
        <w:ind w:firstLine="680"/>
        <w:jc w:val="both"/>
        <w:rPr>
          <w:szCs w:val="24"/>
        </w:rPr>
      </w:pPr>
      <w:r>
        <w:t xml:space="preserve">5.  Visuomenės sveikatos priežiūros organizavimas grindžiamas bendradarbiavimu tarp </w:t>
      </w:r>
      <w:r w:rsidR="006A626C">
        <w:t>Gimnazijos</w:t>
      </w:r>
      <w:r>
        <w:t xml:space="preserve"> ir Biuro.</w:t>
      </w:r>
    </w:p>
    <w:p w:rsidR="0010779F" w:rsidRDefault="0010779F" w:rsidP="0010779F">
      <w:pPr>
        <w:ind w:firstLine="680"/>
        <w:jc w:val="both"/>
      </w:pPr>
      <w:r>
        <w:t xml:space="preserve">6. Visuomenės sveikatos priežiūrą </w:t>
      </w:r>
      <w:r w:rsidR="006A626C">
        <w:t>Gimnazijoje</w:t>
      </w:r>
      <w:r>
        <w:t xml:space="preserve"> vykdo </w:t>
      </w:r>
      <w:r w:rsidR="006A626C">
        <w:t xml:space="preserve">visuomenės </w:t>
      </w:r>
      <w:r>
        <w:t>sveikatos priežiūros specialistas, atitinkantis Visuomenės sveikatos priežiūros specialisto, vykdančio sveikatos priežiūrą mokykloje, kvalifikacinių reikalavimų aprašo, patvirtinto  Lietuvos Respublikos sveikatos apsaugos ministro 2007 m. rugpjūčio 1 d. įsakymu Nr. V-630 „Dėl Visuomenės sveikatos priežiūros specialisto, vykdančio sveikatos priežiūrą mokykloje, kvalifikacinių reikalavimų aprašo patvirtinimo“, nustatytus kvalifikacinius reikalavimus.</w:t>
      </w:r>
    </w:p>
    <w:p w:rsidR="0010779F" w:rsidRDefault="0010779F" w:rsidP="0010779F">
      <w:pPr>
        <w:ind w:firstLine="680"/>
        <w:jc w:val="both"/>
      </w:pPr>
      <w:r>
        <w:t xml:space="preserve">7. Visuomenės sveikatos priežiūros specialistas visuomenės sveikatos priežiūros </w:t>
      </w:r>
      <w:r w:rsidR="006A626C">
        <w:t xml:space="preserve">Gimnazijoje </w:t>
      </w:r>
      <w:r>
        <w:t xml:space="preserve">uždaviniams įgyvendinti pasitelkia </w:t>
      </w:r>
      <w:r w:rsidR="006A626C">
        <w:t>Gimnazijos</w:t>
      </w:r>
      <w:r>
        <w:t xml:space="preserve"> bendruomenę.</w:t>
      </w:r>
    </w:p>
    <w:p w:rsidR="0010779F" w:rsidRDefault="0010779F" w:rsidP="0010779F"/>
    <w:p w:rsidR="0010779F" w:rsidRDefault="0010779F" w:rsidP="0010779F">
      <w:pPr>
        <w:jc w:val="center"/>
        <w:rPr>
          <w:b/>
        </w:rPr>
      </w:pPr>
      <w:r>
        <w:rPr>
          <w:b/>
        </w:rPr>
        <w:t xml:space="preserve">II SKYRIUS </w:t>
      </w:r>
    </w:p>
    <w:p w:rsidR="0010779F" w:rsidRDefault="0010779F" w:rsidP="0010779F">
      <w:pPr>
        <w:jc w:val="center"/>
        <w:rPr>
          <w:b/>
        </w:rPr>
      </w:pPr>
      <w:r>
        <w:rPr>
          <w:b/>
        </w:rPr>
        <w:t>VISUOMENĖS SVEIKATOS PRIEŽIŪROS ORGANIZAVIMAS</w:t>
      </w:r>
      <w:r w:rsidR="006A626C">
        <w:rPr>
          <w:b/>
        </w:rPr>
        <w:t xml:space="preserve"> GIMNAZIJOJE</w:t>
      </w:r>
    </w:p>
    <w:p w:rsidR="0010779F" w:rsidRDefault="0010779F" w:rsidP="0010779F"/>
    <w:p w:rsidR="0010779F" w:rsidRDefault="006A626C" w:rsidP="0010779F">
      <w:pPr>
        <w:ind w:firstLine="680"/>
        <w:jc w:val="both"/>
      </w:pPr>
      <w:r>
        <w:t>8</w:t>
      </w:r>
      <w:r w:rsidR="0010779F">
        <w:t xml:space="preserve">. Visuomenės sveikatos priežiūra </w:t>
      </w:r>
      <w:r>
        <w:t>Gimnazijoje</w:t>
      </w:r>
      <w:r w:rsidR="0010779F">
        <w:t xml:space="preserve"> vykdoma pagal </w:t>
      </w:r>
      <w:r>
        <w:t>Ukmergės Antano Smetonos gimnazijos</w:t>
      </w:r>
      <w:r w:rsidR="0010779F">
        <w:t xml:space="preserve"> visuomenės sveikatos priežiūros veiklos planą (toliau – Veiklos planas), kuris yra sudedamoji </w:t>
      </w:r>
      <w:r>
        <w:t>Gimnazijos</w:t>
      </w:r>
      <w:r w:rsidR="0010779F">
        <w:t xml:space="preserve"> mokslo metų veiklos </w:t>
      </w:r>
      <w:r>
        <w:t>plano</w:t>
      </w:r>
      <w:r w:rsidR="0010779F">
        <w:t xml:space="preserve"> dalis. </w:t>
      </w:r>
    </w:p>
    <w:p w:rsidR="00493E95" w:rsidRDefault="00493E95" w:rsidP="0010779F">
      <w:pPr>
        <w:ind w:firstLine="680"/>
        <w:jc w:val="both"/>
      </w:pPr>
      <w:r>
        <w:t>9</w:t>
      </w:r>
      <w:r w:rsidR="0010779F">
        <w:t xml:space="preserve">. Atsižvelgdamas į </w:t>
      </w:r>
      <w:r w:rsidR="006A626C">
        <w:t>Antano Smetonos gimnazijos</w:t>
      </w:r>
      <w:r w:rsidR="0010779F">
        <w:t xml:space="preserve">, savivaldybės bei šalies visuomenės sveikatos priežiūros poreikius, </w:t>
      </w:r>
      <w:r w:rsidR="0010779F">
        <w:rPr>
          <w:lang w:eastAsia="lt-LT"/>
        </w:rPr>
        <w:t>v</w:t>
      </w:r>
      <w:r w:rsidR="0010779F">
        <w:t xml:space="preserve">isuomenės sveikatos priežiūros specialistas parengia Veiklos plano projektą, suderina jį su Biuro direktoriumi ir pateikia </w:t>
      </w:r>
      <w:r>
        <w:t>Gimnazijos</w:t>
      </w:r>
      <w:r w:rsidR="0010779F">
        <w:t xml:space="preserve"> vadovui. </w:t>
      </w:r>
    </w:p>
    <w:p w:rsidR="0010779F" w:rsidRDefault="00493E95" w:rsidP="0010779F">
      <w:pPr>
        <w:ind w:firstLine="680"/>
        <w:jc w:val="both"/>
      </w:pPr>
      <w:r>
        <w:t>10</w:t>
      </w:r>
      <w:r w:rsidR="0010779F">
        <w:t xml:space="preserve">. Visuomenės sveikatos priežiūrai </w:t>
      </w:r>
      <w:r>
        <w:t xml:space="preserve">gimnazijoje </w:t>
      </w:r>
      <w:r w:rsidR="0010779F">
        <w:t xml:space="preserve">vykdyti </w:t>
      </w:r>
      <w:r>
        <w:t xml:space="preserve">Biuro pastangomis įrengtas sveikatos kabinetas, </w:t>
      </w:r>
      <w:r w:rsidR="0010779F">
        <w:t xml:space="preserve">lengvai prieinamas mokiniams ir kitiems </w:t>
      </w:r>
      <w:r>
        <w:t>gimnazijos</w:t>
      </w:r>
      <w:r w:rsidR="0010779F">
        <w:t xml:space="preserve"> bendruomenės nariams, užtikrinantis paslaugų teikimo konfidencialumą.</w:t>
      </w:r>
    </w:p>
    <w:p w:rsidR="00626385" w:rsidRDefault="00493E95" w:rsidP="0010779F">
      <w:pPr>
        <w:ind w:firstLine="680"/>
        <w:jc w:val="both"/>
      </w:pPr>
      <w:r>
        <w:lastRenderedPageBreak/>
        <w:t>11</w:t>
      </w:r>
      <w:r w:rsidR="0010779F">
        <w:t xml:space="preserve">. Visuomenės sveikatos priežiūros specialistas kartu su </w:t>
      </w:r>
      <w:r>
        <w:t>Gimnazijos</w:t>
      </w:r>
      <w:r w:rsidR="0010779F">
        <w:t xml:space="preserve"> vadovu</w:t>
      </w:r>
      <w:r w:rsidR="00616BA1">
        <w:t xml:space="preserve"> ir Vaiko gerovės komisija </w:t>
      </w:r>
      <w:r w:rsidR="0010779F">
        <w:t xml:space="preserve">koordinuoja </w:t>
      </w:r>
      <w:r>
        <w:t>Gimnazijos</w:t>
      </w:r>
      <w:r w:rsidR="0010779F">
        <w:t xml:space="preserve"> bendruomenės veiklą stiprinant mokinių sveikatą.</w:t>
      </w:r>
    </w:p>
    <w:p w:rsidR="0010779F" w:rsidRDefault="00626385" w:rsidP="0010779F">
      <w:pPr>
        <w:ind w:firstLine="680"/>
        <w:jc w:val="both"/>
      </w:pPr>
      <w:r>
        <w:t xml:space="preserve">12. </w:t>
      </w:r>
      <w:r w:rsidR="0010779F">
        <w:t xml:space="preserve"> </w:t>
      </w:r>
      <w:r w:rsidR="00493E95">
        <w:t>Gimnazijos</w:t>
      </w:r>
      <w:r w:rsidR="0010779F">
        <w:t xml:space="preserve"> vadovas užtikrina informacijos, reikalingos </w:t>
      </w:r>
      <w:r w:rsidR="0010779F">
        <w:rPr>
          <w:lang w:eastAsia="lt-LT"/>
        </w:rPr>
        <w:t>v</w:t>
      </w:r>
      <w:r w:rsidR="0010779F">
        <w:t>isuomenės sveikatos priežiūros specialisto funkcijoms  vykdyti, pateikimą.</w:t>
      </w:r>
    </w:p>
    <w:p w:rsidR="0010779F" w:rsidRDefault="00493E95" w:rsidP="0010779F">
      <w:pPr>
        <w:ind w:firstLine="680"/>
        <w:jc w:val="both"/>
      </w:pPr>
      <w:r>
        <w:t>12.</w:t>
      </w:r>
      <w:r w:rsidR="0010779F">
        <w:t xml:space="preserve"> </w:t>
      </w:r>
      <w:r>
        <w:t>Gimnazijos vadovo nustatytos</w:t>
      </w:r>
      <w:r w:rsidR="0010779F">
        <w:t xml:space="preserve"> </w:t>
      </w:r>
      <w:r>
        <w:t>tvarko</w:t>
      </w:r>
      <w:r w:rsidR="0010779F">
        <w:t>s:</w:t>
      </w:r>
    </w:p>
    <w:p w:rsidR="00493E95" w:rsidRPr="001F1997" w:rsidRDefault="00493E95" w:rsidP="0010779F">
      <w:pPr>
        <w:ind w:firstLine="680"/>
        <w:jc w:val="both"/>
        <w:rPr>
          <w:b/>
        </w:rPr>
      </w:pPr>
      <w:r w:rsidRPr="001F1997">
        <w:rPr>
          <w:b/>
        </w:rPr>
        <w:t>12.1. Mokinių apžiūra</w:t>
      </w:r>
      <w:r w:rsidR="0010779F" w:rsidRPr="001F1997">
        <w:rPr>
          <w:b/>
        </w:rPr>
        <w:t xml:space="preserve"> dėl asmens higienos</w:t>
      </w:r>
      <w:r w:rsidRPr="001F1997">
        <w:rPr>
          <w:b/>
        </w:rPr>
        <w:t>:</w:t>
      </w:r>
    </w:p>
    <w:p w:rsidR="0010779F" w:rsidRDefault="00493E95" w:rsidP="0010779F">
      <w:pPr>
        <w:ind w:firstLine="680"/>
        <w:jc w:val="both"/>
      </w:pPr>
      <w:r>
        <w:t>12.1.1. Išankstinis tėvų (globėjų, rūpintojų) sutikimas atlikti vaiko patikrinimą dėl pedikuliozės užfiksuotas kiekvieno mokinio Mokymosi sutartyje ir saugomas mokinio asmens byloje.</w:t>
      </w:r>
    </w:p>
    <w:p w:rsidR="00493E95" w:rsidRDefault="00493E95" w:rsidP="0010779F">
      <w:pPr>
        <w:ind w:firstLine="680"/>
        <w:jc w:val="both"/>
      </w:pPr>
      <w:r>
        <w:t>12.1.2. Pokalbiai su mokiniais ir kiti veiksmai yra korektiški, k</w:t>
      </w:r>
      <w:r w:rsidR="0032274D">
        <w:t>onfidencialūs, siekiant apsaugoti jį nuo viešo izoliavimo, pažeminimo ir kt. neigiamų pasekmių.</w:t>
      </w:r>
    </w:p>
    <w:p w:rsidR="0032274D" w:rsidRDefault="0032274D" w:rsidP="0010779F">
      <w:pPr>
        <w:ind w:firstLine="680"/>
        <w:jc w:val="both"/>
      </w:pPr>
      <w:r>
        <w:t>12.1.3. Vaikų patikrinimą dėl užsikrėtimo utėlėmis atlieka visuomenės sveikatos priežiūros specialistas, pats pastebėjęs epidemiologines reikmes arba paprašius klasės mokytojui, auklėtojui, s</w:t>
      </w:r>
      <w:r w:rsidR="0051661A">
        <w:t>o</w:t>
      </w:r>
      <w:r>
        <w:t>cialinei pedagogei, kt.</w:t>
      </w:r>
    </w:p>
    <w:p w:rsidR="0032274D" w:rsidRDefault="0032274D" w:rsidP="0010779F">
      <w:pPr>
        <w:ind w:firstLine="680"/>
        <w:jc w:val="both"/>
      </w:pPr>
      <w:r>
        <w:t>12.1.4. Kvalifikuotas patikrinimas korektiškai atliekamas visuomenės sveikatos priežiūros kabinete.</w:t>
      </w:r>
    </w:p>
    <w:p w:rsidR="0032274D" w:rsidRDefault="0032274D" w:rsidP="0010779F">
      <w:pPr>
        <w:ind w:firstLine="680"/>
        <w:jc w:val="both"/>
      </w:pPr>
      <w:r>
        <w:t>12.1.5. Radus glindų ar utėlių informuojama mokyklos administracija ir vaiko tėvai (globėjai, rūpintojai). Išimties tvarka, kai vaiko atstovas dėl objektyvių priežasčių negali iš karto atvykti, iki dienos pabaigos vaikas gali likti gimnazijoje.</w:t>
      </w:r>
    </w:p>
    <w:p w:rsidR="0032274D" w:rsidRDefault="0032274D" w:rsidP="0010779F">
      <w:pPr>
        <w:ind w:firstLine="680"/>
        <w:jc w:val="both"/>
      </w:pPr>
      <w:r>
        <w:t>12.1.6. Tėvai (globėjai, rūpintojai) informuojami, kad lankyti gimnaziją vaikas gali tik išvalius galvą. Jiems įteikiama informacija apie pedikuliozės profilaktiką ir utėlių naikinimo būdus.</w:t>
      </w:r>
    </w:p>
    <w:p w:rsidR="001F1997" w:rsidRDefault="001F1997" w:rsidP="0010779F">
      <w:pPr>
        <w:ind w:firstLine="680"/>
        <w:jc w:val="both"/>
      </w:pPr>
      <w:r>
        <w:t>12.1.7. Sugrįžęs vaikas visuomenės sveikatos priežiūros specialistės kabinete patikrinamas dar kartą. Jei problema išspręsta, mokinys pradeda lankyti pamokas. Jei problema neišspręsta, mokinio tėvai (globėjai, rūpintojai) įpareigojami gydymą nuo pedikuliozės pakartoti.</w:t>
      </w:r>
    </w:p>
    <w:p w:rsidR="0010779F" w:rsidRDefault="0010779F" w:rsidP="0010779F">
      <w:pPr>
        <w:ind w:firstLine="680"/>
        <w:jc w:val="both"/>
      </w:pPr>
      <w:r w:rsidRPr="001F1997">
        <w:rPr>
          <w:b/>
        </w:rPr>
        <w:t>1</w:t>
      </w:r>
      <w:r w:rsidR="001F1997" w:rsidRPr="001F1997">
        <w:rPr>
          <w:b/>
        </w:rPr>
        <w:t>2</w:t>
      </w:r>
      <w:r w:rsidR="001F1997">
        <w:rPr>
          <w:b/>
        </w:rPr>
        <w:t>.2. Gimnazijos darbuotojų veiksmai</w:t>
      </w:r>
      <w:r w:rsidRPr="001F1997">
        <w:rPr>
          <w:b/>
        </w:rPr>
        <w:t xml:space="preserve"> mokiniui susirgus ar patyrus traumą </w:t>
      </w:r>
      <w:r w:rsidR="001F1997">
        <w:rPr>
          <w:b/>
        </w:rPr>
        <w:t>Gimnazijoje</w:t>
      </w:r>
      <w:r w:rsidRPr="001F1997">
        <w:rPr>
          <w:b/>
        </w:rPr>
        <w:t xml:space="preserve"> ir tei</w:t>
      </w:r>
      <w:r w:rsidR="001F1997">
        <w:rPr>
          <w:b/>
        </w:rPr>
        <w:t>sėtų Mokinio atstovų informavimas</w:t>
      </w:r>
      <w:r w:rsidRPr="001F1997">
        <w:rPr>
          <w:b/>
        </w:rPr>
        <w:t xml:space="preserve"> apie </w:t>
      </w:r>
      <w:r w:rsidR="001F1997">
        <w:rPr>
          <w:b/>
        </w:rPr>
        <w:t>Gimnazijoje</w:t>
      </w:r>
      <w:r w:rsidRPr="001F1997">
        <w:rPr>
          <w:b/>
        </w:rPr>
        <w:t xml:space="preserve"> patirtą traumą ar ūmų sveikatos sutrikimą</w:t>
      </w:r>
      <w:r w:rsidR="001F1997">
        <w:t>:</w:t>
      </w:r>
    </w:p>
    <w:p w:rsidR="001F1997" w:rsidRDefault="001F1997" w:rsidP="0010779F">
      <w:pPr>
        <w:ind w:firstLine="680"/>
        <w:jc w:val="both"/>
      </w:pPr>
      <w:r>
        <w:t>12.2.1. Mokinių priėmimą į gimnaziją reglamentuoja Lietuvos higienos norma HN 21:2011 „Mokykla, vykdanti bendrojo ugdymo programas. Bendrieji sveikatos saugos reikalavima</w:t>
      </w:r>
      <w:r w:rsidR="00EB6A76">
        <w:t>i</w:t>
      </w:r>
      <w:r>
        <w:t xml:space="preserve">“. </w:t>
      </w:r>
    </w:p>
    <w:p w:rsidR="001F1997" w:rsidRDefault="001F1997" w:rsidP="0010779F">
      <w:pPr>
        <w:ind w:firstLine="680"/>
        <w:jc w:val="both"/>
      </w:pPr>
      <w:r>
        <w:t xml:space="preserve">12.2.2. Gimnazijos visuomenės sveikatos priežiūros specialistė ir klasių auklėtojai užtikrina, kad mokiniai ugdymo procese dalyvautų tik nustatyta tvarka pasitikrinę sveikatą ir pateikę vaiko sveikatos pažymėjimą (forma Nr. 027-1/a), išduotą ne anksčiau kaip prieš metus. Naują ugdymo įstaigą pradėję lankyti mokiniai vaiko sveikatos pažymėjimą (forma Nr. 027-1/a) </w:t>
      </w:r>
      <w:r w:rsidR="00DF1DE6">
        <w:t>turi pateikti iki einamųjų metų rugsėjo 15d.</w:t>
      </w:r>
    </w:p>
    <w:p w:rsidR="00DF1DE6" w:rsidRDefault="00DF1DE6" w:rsidP="0010779F">
      <w:pPr>
        <w:ind w:firstLine="680"/>
        <w:jc w:val="both"/>
      </w:pPr>
      <w:r>
        <w:t>12.2.3. Pamokose mokinių savijautą ir sveikatos būklę nuolat stebi dalyko mokytojai, kurie nustatyta tvarka yra išklausę pirmos pagalbos mokymo kursus.</w:t>
      </w:r>
    </w:p>
    <w:p w:rsidR="00DF1DE6" w:rsidRDefault="00DF1DE6" w:rsidP="0010779F">
      <w:pPr>
        <w:ind w:firstLine="680"/>
        <w:jc w:val="both"/>
      </w:pPr>
      <w:r>
        <w:t>12.2.4. Vaikui susirgus pamokoje, mokytojas apie vaiko sveikatos būklę informuoja, reikalui esant, iškviečia, visuomenės sveikatos priežiūros specialistą ir mokyklos socialinę pedagogę.</w:t>
      </w:r>
    </w:p>
    <w:p w:rsidR="00DF1DE6" w:rsidRDefault="00DF1DE6" w:rsidP="0010779F">
      <w:pPr>
        <w:ind w:firstLine="680"/>
        <w:jc w:val="both"/>
      </w:pPr>
      <w:r>
        <w:t>12.2.5. Visuomenės sveikatos priežiūros specialistas įvertina, ar vaikas gali toliau dalyvauti kasdienėje grupės veikloje.</w:t>
      </w:r>
    </w:p>
    <w:p w:rsidR="00DF1DE6" w:rsidRDefault="00DF1DE6" w:rsidP="0010779F">
      <w:pPr>
        <w:ind w:firstLine="680"/>
        <w:jc w:val="both"/>
      </w:pPr>
      <w:r>
        <w:t>12.2.6. Vaikui susirgus, jis globojamas visuomenės sveikatos priežiūros specialisto</w:t>
      </w:r>
      <w:r w:rsidR="00D85F47">
        <w:t xml:space="preserve"> </w:t>
      </w:r>
      <w:r>
        <w:t>kabinete ir stebimas iki atvyks tėvai. Klasių auklėtojai ir visuomenės sveikatos priežiūros specialistas privalo turėti vaikų tėvų (globėjų) telefonų numerius.</w:t>
      </w:r>
    </w:p>
    <w:p w:rsidR="00DF1DE6" w:rsidRDefault="00DF1DE6" w:rsidP="0010779F">
      <w:pPr>
        <w:ind w:firstLine="680"/>
        <w:jc w:val="both"/>
      </w:pPr>
      <w:r>
        <w:t>12.2.7. Jei būtina, visuomenės sveikatos priežiūros specialistas nedelsiant kviečia greitąją medicinos pagalbą.</w:t>
      </w:r>
    </w:p>
    <w:p w:rsidR="00DF1DE6" w:rsidRDefault="00DF1DE6" w:rsidP="0010779F">
      <w:pPr>
        <w:ind w:firstLine="680"/>
        <w:jc w:val="both"/>
      </w:pPr>
      <w:r>
        <w:t>12.2.8. Vaiką pasiimti iš gimnazijos būtina: kai vaikui nustatomi ūmių užkrečiamųjų ligų požymiai (karščiuoja, skundžiasi skausmu, viduriuoja, vemia, ūmiai kosi, yra pūlingų išskyrų iš nosies); kai apžiūrų metu nustatoma pedikuliozė; kai vaiko būklė reikalauja didesnės darbuotojų kompetencijos ir dėmesio, negu jie gali suteikti, nepažeisdami kitų vaikų interesų; kai vaiko būklė kelia pavojų kitų vaikų ir darbuotojų sveikatai.</w:t>
      </w:r>
    </w:p>
    <w:p w:rsidR="0010779F" w:rsidRDefault="005C2FBE" w:rsidP="0010779F">
      <w:pPr>
        <w:ind w:firstLine="680"/>
        <w:jc w:val="both"/>
        <w:rPr>
          <w:b/>
        </w:rPr>
      </w:pPr>
      <w:r w:rsidRPr="005C2FBE">
        <w:rPr>
          <w:b/>
        </w:rPr>
        <w:t>12.3</w:t>
      </w:r>
      <w:r w:rsidR="0010779F" w:rsidRPr="005C2FBE">
        <w:rPr>
          <w:b/>
        </w:rPr>
        <w:t xml:space="preserve">. </w:t>
      </w:r>
      <w:r>
        <w:rPr>
          <w:b/>
        </w:rPr>
        <w:t>Pirmos pagalbos organizavimas:</w:t>
      </w:r>
    </w:p>
    <w:p w:rsidR="005C2FBE" w:rsidRDefault="005C2FBE" w:rsidP="0010779F">
      <w:pPr>
        <w:ind w:firstLine="680"/>
        <w:jc w:val="both"/>
      </w:pPr>
      <w:r w:rsidRPr="005C2FBE">
        <w:lastRenderedPageBreak/>
        <w:t>12.3.1. Įvykus nelaimei</w:t>
      </w:r>
      <w:r>
        <w:t>, pamokoje dirbantis ar pertraukos metu budintis pedagogas turi suteikti nukentėjusiam vaikui būtinąją pirmą pagalbą. Jei gimnazijoje įvykio metu dirba visuomenės sveikatos priežiūros specialistas, jis kviečiamas į nelaimės vietą, jei įmanoma, mokinys palydimas į visuomenės sveikatos priežiūros specialisto kabinetą.</w:t>
      </w:r>
    </w:p>
    <w:p w:rsidR="005C2FBE" w:rsidRDefault="005C2FBE" w:rsidP="0010779F">
      <w:pPr>
        <w:ind w:firstLine="680"/>
        <w:jc w:val="both"/>
      </w:pPr>
      <w:r>
        <w:t>12.3.2. Visuomenės sveikatos priežiūros specialistas įvertina, ar vaikas gali toliau dalyvauti kasdienėje veikloje. Jei reikia, iškviečia greitąją medicinos pagalbą, apie įvykusį nelaimingą atsitikimą praneša vaiko tėvams (globėjams) ir gimnazijos administracijai.</w:t>
      </w:r>
    </w:p>
    <w:p w:rsidR="003D6FAB" w:rsidRDefault="003D6FAB" w:rsidP="0010779F">
      <w:pPr>
        <w:ind w:firstLine="680"/>
        <w:jc w:val="both"/>
      </w:pPr>
      <w:r>
        <w:t>12.3.3. Reikalui esant, socialinis pedagogas arba klasės auklėtojas lydi nukentėjusį vaiką į gydymo įstaigą.</w:t>
      </w:r>
    </w:p>
    <w:p w:rsidR="00BE6AE4" w:rsidRDefault="003D6FAB" w:rsidP="0010779F">
      <w:pPr>
        <w:ind w:firstLine="680"/>
        <w:jc w:val="both"/>
      </w:pPr>
      <w:r>
        <w:t xml:space="preserve">12.3.4. Visuomenės sveikatos priežiūros specialistas sukomplektuoja bei papildo visuomenės sveikatos kabinete esantį įmonės pirmosios pagalbos rinkinį, vykdo jo naudojimosi priežiūrą. </w:t>
      </w:r>
      <w:r w:rsidR="00BE6AE4">
        <w:t xml:space="preserve">Už </w:t>
      </w:r>
      <w:r w:rsidR="00D85F47">
        <w:t>s</w:t>
      </w:r>
      <w:r>
        <w:t>porto salėje, technologijų kabinete</w:t>
      </w:r>
      <w:r w:rsidR="00BE6AE4">
        <w:t xml:space="preserve"> esančius pirmos pagalbos rinkinius atsakingi to dalyko mokytojai. Pirmos pagalbos rinkinia</w:t>
      </w:r>
      <w:r w:rsidR="006F2520">
        <w:t>i</w:t>
      </w:r>
      <w:r w:rsidR="00BE6AE4">
        <w:t xml:space="preserve"> turi būti lengvai pasiekiami ugdymo metu.</w:t>
      </w:r>
    </w:p>
    <w:p w:rsidR="0010779F" w:rsidRDefault="00BE6AE4" w:rsidP="0010779F">
      <w:pPr>
        <w:ind w:firstLine="680"/>
        <w:jc w:val="both"/>
        <w:rPr>
          <w:b/>
        </w:rPr>
      </w:pPr>
      <w:r w:rsidRPr="00BE6AE4">
        <w:rPr>
          <w:b/>
        </w:rPr>
        <w:t>12.4. P</w:t>
      </w:r>
      <w:r w:rsidR="0010779F" w:rsidRPr="00BE6AE4">
        <w:rPr>
          <w:b/>
        </w:rPr>
        <w:t>agalbos pagal gyd</w:t>
      </w:r>
      <w:r w:rsidRPr="00BE6AE4">
        <w:rPr>
          <w:b/>
        </w:rPr>
        <w:t>ytojų rekomendacijas užtikrinimas, jeigu m</w:t>
      </w:r>
      <w:r w:rsidR="0010779F" w:rsidRPr="00BE6AE4">
        <w:rPr>
          <w:b/>
        </w:rPr>
        <w:t>okinys serga lėtine neinfekcine liga;</w:t>
      </w:r>
    </w:p>
    <w:p w:rsidR="00BE6AE4" w:rsidRDefault="00BE6AE4" w:rsidP="0010779F">
      <w:pPr>
        <w:ind w:firstLine="680"/>
        <w:jc w:val="both"/>
      </w:pPr>
      <w:r>
        <w:t>12.4.1. Visuomenės sveikatos priežiūros specialistas ar klasės auklėtojas priima iš tėvų pateiktas gydytojo rekomendacijas, kaip vartoti vaistus vaikui, kuris serga lėtine neinfekcine liga (cukrinis diabetas, bronchinė astma ar kita). Pateiktos rekomendacijos originalas saugomas pas visuomenės sveikatos priežiūros specialistą, kopija – pas klasės auklėtoją.</w:t>
      </w:r>
    </w:p>
    <w:p w:rsidR="00BE6AE4" w:rsidRDefault="00BE6AE4" w:rsidP="0010779F">
      <w:pPr>
        <w:ind w:firstLine="680"/>
        <w:jc w:val="both"/>
      </w:pPr>
      <w:r>
        <w:t>12.4.2. Su tėvais suderinama, kokia konkreti pagalba reikalinga vaikui, vartojančiam vaistus.</w:t>
      </w:r>
    </w:p>
    <w:p w:rsidR="00BE6AE4" w:rsidRDefault="00BE6AE4" w:rsidP="0010779F">
      <w:pPr>
        <w:ind w:firstLine="680"/>
        <w:jc w:val="both"/>
      </w:pPr>
      <w:r>
        <w:t>12.4.3. Jeigu susitariama saugoti ar leistis vaistus visuomenės sveikatos priežiūros specialisto kabinete, visuomenės sveikatos priežiūros specialistas pateikia vaikui vaistus tik tą laikotarpį, kuris yra nurodytas gydytojo rekomendacijoje ir tik taip, kaip nurodyta.</w:t>
      </w:r>
    </w:p>
    <w:p w:rsidR="0010779F" w:rsidRDefault="00BE6AE4" w:rsidP="0010779F">
      <w:pPr>
        <w:ind w:firstLine="680"/>
        <w:jc w:val="both"/>
      </w:pPr>
      <w:r w:rsidRPr="00BE6AE4">
        <w:rPr>
          <w:b/>
        </w:rPr>
        <w:t xml:space="preserve">12.5. </w:t>
      </w:r>
      <w:r w:rsidRPr="00BE6AE4">
        <w:rPr>
          <w:b/>
          <w:color w:val="000000"/>
        </w:rPr>
        <w:t>Gimnazijos darbuotojų veiksmai įtarus m</w:t>
      </w:r>
      <w:r w:rsidR="0010779F" w:rsidRPr="00BE6AE4">
        <w:rPr>
          <w:b/>
          <w:color w:val="000000"/>
        </w:rPr>
        <w:t xml:space="preserve">okinį </w:t>
      </w:r>
      <w:r w:rsidR="0010779F" w:rsidRPr="00BE6AE4">
        <w:rPr>
          <w:b/>
        </w:rPr>
        <w:t>vartojus alkoholį, tabaką ir (ar) kitas psichiką veikiančias medžiagas</w:t>
      </w:r>
      <w:r>
        <w:t>:</w:t>
      </w:r>
    </w:p>
    <w:p w:rsidR="00BE6AE4" w:rsidRDefault="00BE6AE4" w:rsidP="0010779F">
      <w:pPr>
        <w:ind w:firstLine="680"/>
        <w:jc w:val="both"/>
      </w:pPr>
      <w:r>
        <w:t xml:space="preserve">12.5.1. Gimnazijos mokytojai įtarę, kad jų gimnazijos mokinys </w:t>
      </w:r>
      <w:r w:rsidR="006F2520">
        <w:t>gimnazijos teritorijoje</w:t>
      </w:r>
      <w:r w:rsidR="00EA21D1">
        <w:t xml:space="preserve"> </w:t>
      </w:r>
      <w:r w:rsidR="006F2520">
        <w:t>vartoja narkotines, psichotropines, kitas psichiką veikiančias medžiagas, yra apsvaigęs nuo šių medžiagų, nedelsdami informuoja apie tai gimnazijos socialinį pedagogą, visuomenės sveikatos priežiūros specialistą ir gimnazijos vadovą.</w:t>
      </w:r>
    </w:p>
    <w:p w:rsidR="006F2520" w:rsidRDefault="006F2520" w:rsidP="0010779F">
      <w:pPr>
        <w:ind w:firstLine="680"/>
        <w:jc w:val="both"/>
      </w:pPr>
      <w:r>
        <w:t>12.5.2. Gimnazijos socialinis pedagogas nedelsdamas informuoja vaiko atstovus pagal įstatymą apie įtarimą, kad jis vartoja narkotines, psichotropines, kitas psichiką veikiančias medžiagas, yra apsvaigęs nuo šių medžiagų ir kad jam reikėtų atlikti medicininę apžiūrą.</w:t>
      </w:r>
    </w:p>
    <w:p w:rsidR="006F2520" w:rsidRDefault="006F2520" w:rsidP="0010779F">
      <w:pPr>
        <w:ind w:firstLine="680"/>
        <w:jc w:val="both"/>
      </w:pPr>
      <w:r>
        <w:t>12.5.3. Gimnazijos socialinis pedagogas informuoja vaiką, vaiko atstovus pagal įstatymą apie asmens sveikatos priežiūros įstaigas, teikiančias sveikatos priežiūros paslaugas ir apie institucijas, teikiančias psichologinę, socialinę, teisinę ar kitą pagalbą.</w:t>
      </w:r>
    </w:p>
    <w:p w:rsidR="006F2520" w:rsidRDefault="006F2520" w:rsidP="0010779F">
      <w:pPr>
        <w:ind w:firstLine="680"/>
        <w:jc w:val="both"/>
      </w:pPr>
      <w:r>
        <w:t xml:space="preserve">12.5.4. Gimnazijos </w:t>
      </w:r>
      <w:r w:rsidR="00EA21D1">
        <w:t>pedagoginiai darbuotojai</w:t>
      </w:r>
      <w:r>
        <w:t>, įtarę, kad jų gimnaziją lankantis vaikas gimnazijos teritorijoje yra apsinuodijęs narkotinėmis, psichotropinėmis, kitomis psichiką veikiančiomis medžiagomis ir jo sveikatai ar gyvybei gresia pavojus, suteikia vaikui būtiną pirmą pagalbą</w:t>
      </w:r>
      <w:r w:rsidR="0025350A">
        <w:t xml:space="preserve"> ir informuoja visuomenės sveikatos priežiūros specialistą.</w:t>
      </w:r>
    </w:p>
    <w:p w:rsidR="0025350A" w:rsidRDefault="0025350A" w:rsidP="0010779F">
      <w:pPr>
        <w:ind w:firstLine="680"/>
        <w:jc w:val="both"/>
      </w:pPr>
      <w:r>
        <w:t>12.5.5. Visuomenės sveikatos priežiūros specialistas nedelsdamas organizuoja vaiko pristatymą į asmens sveikatos priežiūros įstaigą, o kai reikia, kviečia greitąją medicinos pagalbą ir nedelsdamas informuoja apie tai gimnazijos vadovą ar jo įgaliotus asmenis.</w:t>
      </w:r>
    </w:p>
    <w:p w:rsidR="0025350A" w:rsidRDefault="0025350A" w:rsidP="0010779F">
      <w:pPr>
        <w:ind w:firstLine="680"/>
        <w:jc w:val="both"/>
        <w:rPr>
          <w:strike/>
        </w:rPr>
      </w:pPr>
      <w:r>
        <w:t>12.5.</w:t>
      </w:r>
      <w:r w:rsidR="00EA21D1">
        <w:t>6</w:t>
      </w:r>
      <w:r>
        <w:t>. Gimnazijos Vaiko gerovės komisija užtikrina, kad gimnazijoje būtų įgyvendinama narkotinių, psichotropinių, kitų psichiką veikiančių medžiagų vartojimo prevencija, ankstyvoji intervencija, skirta vaikams, vartojantiems narkotines, psichotropines, kitas psichiką veikiančias medžiagas, teikiama pagalba vaikams, vartojantiems šias medžiagas, plėtojamas įstaigų tarpusavio bendradarbiavimas su vaiko teisių apsaugos tarnybomis, teisėsaugos, sveikatos priežiūros ir reabilitacijos įstaigomis.</w:t>
      </w:r>
    </w:p>
    <w:p w:rsidR="0010779F" w:rsidRDefault="0010779F" w:rsidP="0010779F"/>
    <w:p w:rsidR="0010779F" w:rsidRDefault="0010779F" w:rsidP="0010779F">
      <w:pPr>
        <w:suppressAutoHyphens/>
        <w:jc w:val="center"/>
        <w:rPr>
          <w:color w:val="000000"/>
          <w:szCs w:val="24"/>
          <w:lang w:eastAsia="lt-LT"/>
        </w:rPr>
      </w:pPr>
    </w:p>
    <w:p w:rsidR="00D63662" w:rsidRDefault="00D63662" w:rsidP="0010779F">
      <w:pPr>
        <w:suppressAutoHyphens/>
        <w:jc w:val="center"/>
        <w:rPr>
          <w:color w:val="000000"/>
          <w:szCs w:val="24"/>
          <w:lang w:eastAsia="lt-LT"/>
        </w:rPr>
      </w:pPr>
    </w:p>
    <w:p w:rsidR="00D63662" w:rsidRDefault="00D63662" w:rsidP="0010779F">
      <w:pPr>
        <w:suppressAutoHyphens/>
        <w:jc w:val="center"/>
        <w:rPr>
          <w:color w:val="000000"/>
          <w:szCs w:val="24"/>
          <w:lang w:eastAsia="lt-LT"/>
        </w:rPr>
      </w:pPr>
    </w:p>
    <w:p w:rsidR="0010779F" w:rsidRDefault="0025350A" w:rsidP="0010779F">
      <w:pPr>
        <w:jc w:val="center"/>
        <w:rPr>
          <w:b/>
          <w:szCs w:val="24"/>
        </w:rPr>
      </w:pPr>
      <w:r>
        <w:rPr>
          <w:b/>
        </w:rPr>
        <w:lastRenderedPageBreak/>
        <w:t>III</w:t>
      </w:r>
      <w:r w:rsidR="0010779F">
        <w:rPr>
          <w:b/>
        </w:rPr>
        <w:t xml:space="preserve"> SKYRIUS </w:t>
      </w:r>
    </w:p>
    <w:p w:rsidR="0010779F" w:rsidRDefault="0010779F" w:rsidP="0010779F">
      <w:pPr>
        <w:jc w:val="center"/>
        <w:rPr>
          <w:b/>
        </w:rPr>
      </w:pPr>
      <w:r>
        <w:rPr>
          <w:b/>
        </w:rPr>
        <w:t>BAIGIAMOSIOS NUOSTATOS</w:t>
      </w:r>
    </w:p>
    <w:p w:rsidR="0010779F" w:rsidRDefault="0010779F" w:rsidP="0010779F">
      <w:pPr>
        <w:ind w:firstLine="680"/>
        <w:jc w:val="both"/>
      </w:pPr>
    </w:p>
    <w:p w:rsidR="0010779F" w:rsidRDefault="0025350A" w:rsidP="0010779F">
      <w:pPr>
        <w:ind w:firstLine="680"/>
        <w:jc w:val="both"/>
        <w:rPr>
          <w:strike/>
        </w:rPr>
      </w:pPr>
      <w:r>
        <w:t>20. Patvirtintas Ukmergės Antano Smetonos gimnazijos visuomenės sveikatos priežiūros v</w:t>
      </w:r>
      <w:r w:rsidR="0010779F">
        <w:t xml:space="preserve">eiklos planas </w:t>
      </w:r>
      <w:r w:rsidR="009E2409">
        <w:t>skelbiamas gimnazijos</w:t>
      </w:r>
      <w:r w:rsidR="0010779F">
        <w:t xml:space="preserve"> interneto svetainėje.</w:t>
      </w:r>
    </w:p>
    <w:p w:rsidR="0010779F" w:rsidRDefault="0010779F" w:rsidP="0010779F">
      <w:pPr>
        <w:ind w:firstLine="680"/>
        <w:jc w:val="both"/>
      </w:pPr>
      <w:r>
        <w:t xml:space="preserve">21. </w:t>
      </w:r>
      <w:r w:rsidR="009E2409">
        <w:t>Gimnazijos</w:t>
      </w:r>
      <w:r>
        <w:t xml:space="preserve"> vadovas turi užtikrinti galimybę visuomenės sveikatos priežiūros specialistui naudotis elektros, informacinių technologijų paslaugomis (prieiga prie interneto).</w:t>
      </w:r>
    </w:p>
    <w:p w:rsidR="0010779F" w:rsidRDefault="0010779F" w:rsidP="0010779F">
      <w:pPr>
        <w:suppressAutoHyphens/>
        <w:jc w:val="center"/>
        <w:rPr>
          <w:color w:val="000000"/>
          <w:szCs w:val="24"/>
          <w:lang w:eastAsia="lt-LT"/>
        </w:rPr>
      </w:pPr>
    </w:p>
    <w:p w:rsidR="0010779F" w:rsidRDefault="0010779F" w:rsidP="0010779F">
      <w:pPr>
        <w:suppressAutoHyphens/>
        <w:jc w:val="center"/>
        <w:rPr>
          <w:caps/>
          <w:color w:val="000000"/>
          <w:szCs w:val="24"/>
          <w:lang w:eastAsia="lt-LT"/>
        </w:rPr>
      </w:pPr>
      <w:r>
        <w:rPr>
          <w:color w:val="000000"/>
          <w:szCs w:val="24"/>
          <w:lang w:eastAsia="lt-LT"/>
        </w:rPr>
        <w:t>_________________</w:t>
      </w:r>
    </w:p>
    <w:p w:rsidR="00AF5C3E" w:rsidRDefault="00AF5C3E"/>
    <w:sectPr w:rsidR="00AF5C3E" w:rsidSect="00D63662">
      <w:headerReference w:type="even" r:id="rId7"/>
      <w:headerReference w:type="default" r:id="rId8"/>
      <w:footerReference w:type="even" r:id="rId9"/>
      <w:footerReference w:type="default" r:id="rId10"/>
      <w:headerReference w:type="first" r:id="rId11"/>
      <w:footerReference w:type="first" r:id="rId12"/>
      <w:pgSz w:w="11906" w:h="16838"/>
      <w:pgMar w:top="1135"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A3" w:rsidRDefault="004A1DA3">
      <w:r>
        <w:separator/>
      </w:r>
    </w:p>
  </w:endnote>
  <w:endnote w:type="continuationSeparator" w:id="0">
    <w:p w:rsidR="004A1DA3" w:rsidRDefault="004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92" w:rsidRDefault="004A1DA3">
    <w:pPr>
      <w:tabs>
        <w:tab w:val="center" w:pos="4819"/>
        <w:tab w:val="right" w:pos="9638"/>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92" w:rsidRDefault="004A1DA3">
    <w:pPr>
      <w:tabs>
        <w:tab w:val="center" w:pos="4819"/>
        <w:tab w:val="right" w:pos="9638"/>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92" w:rsidRDefault="004A1DA3">
    <w:pPr>
      <w:tabs>
        <w:tab w:val="center" w:pos="4819"/>
        <w:tab w:val="right" w:pos="9638"/>
      </w:tabs>
      <w:jc w:val="center"/>
      <w:rPr>
        <w:szCs w:val="24"/>
        <w:lang w:val="en-GB"/>
      </w:rPr>
    </w:pPr>
  </w:p>
  <w:p w:rsidR="001E7192" w:rsidRDefault="004A1DA3">
    <w:pPr>
      <w:tabs>
        <w:tab w:val="center" w:pos="4819"/>
        <w:tab w:val="right" w:pos="9638"/>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A3" w:rsidRDefault="004A1DA3">
      <w:r>
        <w:separator/>
      </w:r>
    </w:p>
  </w:footnote>
  <w:footnote w:type="continuationSeparator" w:id="0">
    <w:p w:rsidR="004A1DA3" w:rsidRDefault="004A1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92" w:rsidRDefault="004A1DA3">
    <w:pPr>
      <w:tabs>
        <w:tab w:val="center" w:pos="4819"/>
        <w:tab w:val="right" w:pos="9638"/>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92" w:rsidRDefault="00C86044">
    <w:pPr>
      <w:tabs>
        <w:tab w:val="center" w:pos="4819"/>
        <w:tab w:val="right" w:pos="9638"/>
      </w:tabs>
      <w:jc w:val="center"/>
      <w:rPr>
        <w:szCs w:val="24"/>
        <w:lang w:val="en-GB"/>
      </w:rPr>
    </w:pPr>
    <w:r>
      <w:rPr>
        <w:szCs w:val="24"/>
        <w:lang w:val="en-GB"/>
      </w:rPr>
      <w:fldChar w:fldCharType="begin"/>
    </w:r>
    <w:r>
      <w:rPr>
        <w:szCs w:val="24"/>
        <w:lang w:val="en-GB"/>
      </w:rPr>
      <w:instrText xml:space="preserve"> PAGE   \* MERGEFORMAT </w:instrText>
    </w:r>
    <w:r>
      <w:rPr>
        <w:szCs w:val="24"/>
        <w:lang w:val="en-GB"/>
      </w:rPr>
      <w:fldChar w:fldCharType="separate"/>
    </w:r>
    <w:r w:rsidR="00B8389C">
      <w:rPr>
        <w:noProof/>
        <w:szCs w:val="24"/>
        <w:lang w:val="en-GB"/>
      </w:rPr>
      <w:t>2</w:t>
    </w:r>
    <w:r>
      <w:rPr>
        <w:szCs w:val="24"/>
        <w:lang w:val="en-GB"/>
      </w:rPr>
      <w:fldChar w:fldCharType="end"/>
    </w:r>
  </w:p>
  <w:p w:rsidR="001E7192" w:rsidRDefault="004A1DA3">
    <w:pPr>
      <w:tabs>
        <w:tab w:val="center" w:pos="4819"/>
        <w:tab w:val="right" w:pos="9638"/>
      </w:tabs>
      <w:rPr>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92" w:rsidRDefault="004A1DA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97"/>
    <w:rsid w:val="000770D3"/>
    <w:rsid w:val="0010779F"/>
    <w:rsid w:val="00166186"/>
    <w:rsid w:val="001F1997"/>
    <w:rsid w:val="001F670D"/>
    <w:rsid w:val="0025350A"/>
    <w:rsid w:val="002A53DB"/>
    <w:rsid w:val="0032274D"/>
    <w:rsid w:val="00326F09"/>
    <w:rsid w:val="003D6FAB"/>
    <w:rsid w:val="00493E95"/>
    <w:rsid w:val="004A1DA3"/>
    <w:rsid w:val="0051661A"/>
    <w:rsid w:val="0057590B"/>
    <w:rsid w:val="005C2FBE"/>
    <w:rsid w:val="005E5B89"/>
    <w:rsid w:val="00616BA1"/>
    <w:rsid w:val="00626385"/>
    <w:rsid w:val="006945B7"/>
    <w:rsid w:val="006A626C"/>
    <w:rsid w:val="006F2520"/>
    <w:rsid w:val="007A4C91"/>
    <w:rsid w:val="00894CBD"/>
    <w:rsid w:val="00897135"/>
    <w:rsid w:val="009C252B"/>
    <w:rsid w:val="009E2409"/>
    <w:rsid w:val="00A179E4"/>
    <w:rsid w:val="00AF2C43"/>
    <w:rsid w:val="00AF5C3E"/>
    <w:rsid w:val="00B405D6"/>
    <w:rsid w:val="00B8389C"/>
    <w:rsid w:val="00BE6AE4"/>
    <w:rsid w:val="00C86044"/>
    <w:rsid w:val="00CF39DB"/>
    <w:rsid w:val="00D63662"/>
    <w:rsid w:val="00D85F47"/>
    <w:rsid w:val="00DF1DE6"/>
    <w:rsid w:val="00E62C97"/>
    <w:rsid w:val="00E92FBD"/>
    <w:rsid w:val="00EA21D1"/>
    <w:rsid w:val="00EB6A76"/>
    <w:rsid w:val="00FE5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77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77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4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6952</Words>
  <Characters>3963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Direktorius</cp:lastModifiedBy>
  <cp:revision>2</cp:revision>
  <dcterms:created xsi:type="dcterms:W3CDTF">2016-10-18T12:33:00Z</dcterms:created>
  <dcterms:modified xsi:type="dcterms:W3CDTF">2016-10-18T12:33:00Z</dcterms:modified>
</cp:coreProperties>
</file>